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3F" w:rsidRPr="00DC643F" w:rsidRDefault="00DC643F" w:rsidP="00DC643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C643F">
        <w:rPr>
          <w:rFonts w:ascii="Times New Roman" w:hAnsi="Times New Roman" w:cs="Times New Roman"/>
          <w:b/>
          <w:sz w:val="36"/>
          <w:szCs w:val="36"/>
        </w:rPr>
        <w:t>Картотека</w:t>
      </w:r>
      <w:r w:rsidRPr="00DC643F">
        <w:rPr>
          <w:rFonts w:ascii="Times New Roman" w:hAnsi="Times New Roman" w:cs="Times New Roman"/>
          <w:b/>
          <w:spacing w:val="-21"/>
          <w:sz w:val="36"/>
          <w:szCs w:val="36"/>
        </w:rPr>
        <w:t xml:space="preserve"> </w:t>
      </w:r>
      <w:r w:rsidRPr="00DC643F">
        <w:rPr>
          <w:rFonts w:ascii="Times New Roman" w:hAnsi="Times New Roman" w:cs="Times New Roman"/>
          <w:b/>
          <w:sz w:val="36"/>
          <w:szCs w:val="36"/>
        </w:rPr>
        <w:t>народных</w:t>
      </w:r>
      <w:r w:rsidRPr="00DC643F">
        <w:rPr>
          <w:rFonts w:ascii="Times New Roman" w:hAnsi="Times New Roman" w:cs="Times New Roman"/>
          <w:b/>
          <w:spacing w:val="-13"/>
          <w:sz w:val="36"/>
          <w:szCs w:val="36"/>
        </w:rPr>
        <w:t xml:space="preserve"> </w:t>
      </w:r>
      <w:r w:rsidRPr="00DC643F">
        <w:rPr>
          <w:rFonts w:ascii="Times New Roman" w:hAnsi="Times New Roman" w:cs="Times New Roman"/>
          <w:b/>
          <w:sz w:val="36"/>
          <w:szCs w:val="36"/>
        </w:rPr>
        <w:t>игр</w:t>
      </w:r>
    </w:p>
    <w:p w:rsidR="00DC643F" w:rsidRPr="00DC643F" w:rsidRDefault="00DC643F" w:rsidP="00DC643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643F">
        <w:rPr>
          <w:rFonts w:ascii="Times New Roman" w:hAnsi="Times New Roman" w:cs="Times New Roman"/>
          <w:b/>
          <w:sz w:val="36"/>
          <w:szCs w:val="36"/>
        </w:rPr>
        <w:t>для</w:t>
      </w:r>
      <w:r w:rsidRPr="00DC643F">
        <w:rPr>
          <w:rFonts w:ascii="Times New Roman" w:hAnsi="Times New Roman" w:cs="Times New Roman"/>
          <w:b/>
          <w:spacing w:val="-23"/>
          <w:sz w:val="36"/>
          <w:szCs w:val="36"/>
        </w:rPr>
        <w:t xml:space="preserve"> </w:t>
      </w:r>
      <w:r w:rsidRPr="00DC643F">
        <w:rPr>
          <w:rFonts w:ascii="Times New Roman" w:hAnsi="Times New Roman" w:cs="Times New Roman"/>
          <w:b/>
          <w:sz w:val="36"/>
          <w:szCs w:val="36"/>
        </w:rPr>
        <w:t>возрастной группы 6-7 лет</w:t>
      </w:r>
    </w:p>
    <w:p w:rsidR="00DC643F" w:rsidRPr="00DC643F" w:rsidRDefault="00DC643F" w:rsidP="00DC643F">
      <w:pPr>
        <w:widowControl w:val="0"/>
        <w:autoSpaceDE w:val="0"/>
        <w:autoSpaceDN w:val="0"/>
        <w:spacing w:before="369" w:after="0" w:line="240" w:lineRule="auto"/>
        <w:ind w:left="349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«Коники»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бегать,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наталкиваясь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друга.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эстафета.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кони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едут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свистку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атамана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наперегонки к плетню, на котором висит шляпа. На пути – препятствия: ров, вода и т.д. Победит тот, кто первый возьмет шляпу.</w:t>
      </w:r>
    </w:p>
    <w:p w:rsidR="00DC643F" w:rsidRPr="00DC643F" w:rsidRDefault="00DC643F" w:rsidP="00DC643F">
      <w:pPr>
        <w:widowControl w:val="0"/>
        <w:autoSpaceDE w:val="0"/>
        <w:autoSpaceDN w:val="0"/>
        <w:spacing w:before="293" w:after="0" w:line="240" w:lineRule="auto"/>
        <w:ind w:left="315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«Сторожевые»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ловкости,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координации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движений.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8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Нужны палки и резиновый мяч, положить обруч или вырыть ямку. Сторожевые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палками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охраняют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нападающие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кругом.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– загнать мяч в круг.</w:t>
      </w:r>
    </w:p>
    <w:p w:rsidR="00DC643F" w:rsidRPr="00DC643F" w:rsidRDefault="00DC643F" w:rsidP="00DC643F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333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«Колыбель»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Цель. Развитие коммуникативных навыков, чувства доверия к группе. Содержание.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вокруг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расстеленного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полу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одеяла.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Ведущий упоминает детям о том, как в детстве их качали родители, и предлагает желающим покачаться на одеяле.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ложится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одеяло,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берут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одеяло,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поднимают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его и начинают раскачивать.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согласованно.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раскачивании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напевать спокойную песню.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Примерно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минуту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команде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ведущего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прекращают раскачивание и осторожно опускают одеяло на пол.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Рекомендации.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Качают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тех,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захотел.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решает, качается он с открытыми или с закрытыми глазами.</w:t>
      </w:r>
    </w:p>
    <w:p w:rsidR="00DC643F" w:rsidRPr="00DC643F" w:rsidRDefault="00DC643F" w:rsidP="00DC643F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3265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</w:t>
      </w:r>
      <w:proofErr w:type="spellStart"/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Моргушки</w:t>
      </w:r>
      <w:proofErr w:type="spellEnd"/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»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реакции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движений.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Девушки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сидят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кругу.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девушкой,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парень.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из парней, водящим стоит стул. Он оглядывает всех сидящих девушек и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незаметно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моргает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них.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занять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свободное место,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парень,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стоящий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ней,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удержать.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успел удержать свою девушку, то он становится водящим.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2294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Хороводная</w:t>
      </w:r>
      <w:r w:rsidRPr="00DC643F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C643F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«Просо</w:t>
      </w:r>
      <w:r w:rsidRPr="00DC643F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сеяли»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координировать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DC643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DC643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C643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текстом.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В игре принимают участие две группы: группа девушек и группа парней, которые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выстраиваются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шеренги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другу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расстоянии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шагов.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Девушки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слова: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«А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просо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сеяли,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сеяли...»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делают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шага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вперёд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два притопа. Затем, на слова: «Ой, дед Лада, сеяли, сеяли». Возвращаются на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место.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Группа парней, повторяя движение девушек, поёт: «А мы просо вытопчем, вытопчем. Ой, дед Лада, вытопчем, вытопчем». Девушки, сменяя парней, поют: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дадим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рублей,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рублей.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Ой,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дед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Лада,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рублей,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100 рублей». Парни, сменяя девушек, продолжают песню: «Нам не надо 100 рублей, 100 рублей. А нам надо девицу, девицу красавицу». Девушки идут навстречу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парней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словами: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дадим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девицу,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девицу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красавицу.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Мы дадим вам кривую, вот такую косую».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Парни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отвечают: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«Нам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кривую,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нам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косую».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парней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остаётся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середине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площадки,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парни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продолжают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петь: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«А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возьмем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любую,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любую».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Парень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выбирает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девушку,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кланяясь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ей. Шеренги девушек и парней соединяются.</w:t>
      </w:r>
    </w:p>
    <w:p w:rsidR="00DC643F" w:rsidRPr="00DC643F" w:rsidRDefault="00DC643F" w:rsidP="00DC643F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295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C643F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«Разбей</w:t>
      </w:r>
      <w:r w:rsidRPr="00DC643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кувшин»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развитие координации движений,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ловкости.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кладет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колесо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площадки.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палку,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вставленную в ступицу колеса, надевается глиняный кувшин. Игрок берет в руки палку, отходит от шеста с кувшином на 5-6 шагов, завязывает себе глаза. Делает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оборотов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месте,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затем,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кувшину,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чтобы разбить его. (Можно вместо кувшина взять шарик).</w:t>
      </w:r>
    </w:p>
    <w:p w:rsidR="00DC643F" w:rsidRPr="00DC643F" w:rsidRDefault="00DC643F" w:rsidP="00DC643F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331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«Трещотки»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речи.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Соревнуются две группы. Ведущий дает задание и следит за его выполнением.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каждую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группу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скороговорки.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DC643F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gramEnd"/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верно произнести по одной скороговорке. Если игрок не может произнести, он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выбывает.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Побеждает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та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группа,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которая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«переговорила»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соперников.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«Пришел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Прокоп,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кипел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укроп.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Ушел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Прокоп,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кипел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укроп.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при Прокопе кипел укроп, Так и без Прокопа кипел укроп».</w:t>
      </w:r>
    </w:p>
    <w:p w:rsidR="00DC643F" w:rsidRPr="00DC643F" w:rsidRDefault="00DC643F" w:rsidP="00DC643F">
      <w:pPr>
        <w:widowControl w:val="0"/>
        <w:tabs>
          <w:tab w:val="left" w:pos="699"/>
          <w:tab w:val="left" w:pos="1400"/>
          <w:tab w:val="left" w:pos="2100"/>
        </w:tabs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</w:rPr>
      </w:pP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«Раз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дрова,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дрова,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дрова».</w:t>
      </w:r>
    </w:p>
    <w:p w:rsidR="00DC643F" w:rsidRPr="00DC643F" w:rsidRDefault="00DC643F" w:rsidP="00DC643F">
      <w:pPr>
        <w:widowControl w:val="0"/>
        <w:tabs>
          <w:tab w:val="left" w:pos="699"/>
          <w:tab w:val="left" w:pos="1400"/>
          <w:tab w:val="left" w:pos="2100"/>
          <w:tab w:val="left" w:pos="2800"/>
        </w:tabs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</w:rPr>
      </w:pP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  <w:r w:rsidRPr="00DC643F">
        <w:rPr>
          <w:rFonts w:ascii="Times New Roman" w:eastAsia="Times New Roman" w:hAnsi="Times New Roman" w:cs="Times New Roman"/>
          <w:sz w:val="28"/>
        </w:rPr>
        <w:tab/>
      </w:r>
      <w:r w:rsidRPr="00DC643F">
        <w:rPr>
          <w:rFonts w:ascii="Times New Roman" w:eastAsia="Times New Roman" w:hAnsi="Times New Roman" w:cs="Times New Roman"/>
          <w:spacing w:val="-10"/>
          <w:sz w:val="28"/>
        </w:rPr>
        <w:t>*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поле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полет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просо,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Сорняки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выносит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Фрося».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3726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«Узел»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Цель.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сплоченности,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команду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 действовать сообща.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Инвентарь.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нужен.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094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DC643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C643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человек. Участие взрослого. Желательно.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Содержание.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отворачивается,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 круг и берутся за руки.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Ведущий говорит: «Теперь попробуйте превратиться в узел. Для этого надо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запутаться, не разнимая рук. Можно перешагивать через сомкнутые руки,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проползать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ваши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переплелись,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 из круга получился клубок. Отпускать руки своих соседей нельзя!»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Тот, кто отворачивался, пытается развязать узел. Надо объяснить, что сразу может и не получиться, распутать узел можно только шаг за шагом. Можно давать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слов: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«Виктор,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перелезь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руку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Маши»,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 можно с помощью слов и направляющих движений.</w:t>
      </w:r>
    </w:p>
    <w:p w:rsidR="00DC643F" w:rsidRPr="00DC643F" w:rsidRDefault="00DC643F" w:rsidP="00DC643F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345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«Тополек»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ловкости;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пространстве.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участвуют: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«тополь»,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«пушинки»,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игрока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-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«ветры».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диаметром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метра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ведущий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«тополь»,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вокруг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кругами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«пушинки»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кругом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любом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расстоянии.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Ведущий: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«На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Кубань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пришла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C643F">
        <w:rPr>
          <w:rFonts w:ascii="Times New Roman" w:eastAsia="Times New Roman" w:hAnsi="Times New Roman" w:cs="Times New Roman"/>
          <w:sz w:val="28"/>
          <w:szCs w:val="28"/>
        </w:rPr>
        <w:t>весна</w:t>
      </w:r>
      <w:proofErr w:type="gramStart"/>
      <w:r w:rsidRPr="00DC643F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DC643F">
        <w:rPr>
          <w:rFonts w:ascii="Times New Roman" w:eastAsia="Times New Roman" w:hAnsi="Times New Roman" w:cs="Times New Roman"/>
          <w:sz w:val="28"/>
          <w:szCs w:val="28"/>
        </w:rPr>
        <w:t>аспушила</w:t>
      </w:r>
      <w:proofErr w:type="spellEnd"/>
      <w:r w:rsidRPr="00DC643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тополя! Тополиный пух кружится,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землю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ложится.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Дуйте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ветры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кручи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сильные,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могучие!».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643F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налетают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«ветры»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«уносят»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(т.е.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ловят)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«пушинки».</w:t>
      </w:r>
      <w:proofErr w:type="gramEnd"/>
    </w:p>
    <w:p w:rsidR="00DC643F" w:rsidRPr="00DC643F" w:rsidRDefault="00DC643F" w:rsidP="00DC643F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«Пушинки»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устремляются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«тополю».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чертой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>они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недосягаемы.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Пойманные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пушинки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«ветрами».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Выигрывают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те, кто остался возле тополя.</w:t>
      </w:r>
    </w:p>
    <w:p w:rsidR="00DC643F" w:rsidRPr="00DC643F" w:rsidRDefault="00DC643F" w:rsidP="00DC643F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340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C643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«Баба</w:t>
      </w:r>
      <w:r w:rsidRPr="00DC643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>Яга»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активизировать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детей;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пространстве, развивать координацию движений.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Баба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Яга,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руках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помело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(веточка).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двигаются</w:t>
      </w:r>
      <w:r w:rsidRPr="00DC643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 кругу и приговаривают: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Бабка </w:t>
      </w:r>
      <w:proofErr w:type="spellStart"/>
      <w:r w:rsidRPr="00DC643F">
        <w:rPr>
          <w:rFonts w:ascii="Times New Roman" w:eastAsia="Times New Roman" w:hAnsi="Times New Roman" w:cs="Times New Roman"/>
          <w:sz w:val="28"/>
          <w:szCs w:val="28"/>
        </w:rPr>
        <w:t>Ежка</w:t>
      </w:r>
      <w:proofErr w:type="spellEnd"/>
      <w:r w:rsidRPr="00DC643F">
        <w:rPr>
          <w:rFonts w:ascii="Times New Roman" w:eastAsia="Times New Roman" w:hAnsi="Times New Roman" w:cs="Times New Roman"/>
          <w:sz w:val="28"/>
          <w:szCs w:val="28"/>
        </w:rPr>
        <w:t>, костяная ножка, С печки упала, ножку сломала! А потом и говорит: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«У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нога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болит!»</w:t>
      </w:r>
      <w:r w:rsidRPr="00DC643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Пошла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улицу</w:t>
      </w:r>
      <w:r w:rsidRPr="00DC64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раздавила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курицу,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Пошла на базар - раздавила самовар, Вышла на лужайку - испугала зайку!</w:t>
      </w:r>
    </w:p>
    <w:p w:rsidR="006D427B" w:rsidRDefault="00DC643F" w:rsidP="00DC643F">
      <w:pPr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разбегаются,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Баба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Яга,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прыгая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DC64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ноге,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r w:rsidRPr="00DC64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осалить</w:t>
      </w:r>
      <w:r w:rsidRPr="00DC64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детей своим помелом. Бабой Ягой становится тот, кого водящий перенесет в круг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2946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«Заря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proofErr w:type="gramStart"/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-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з</w:t>
      </w:r>
      <w:proofErr w:type="gramEnd"/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аряница»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реакции,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активизация речи, умения внимательно слушать, уметь бегать, не пересекая круг.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Один игрок (ребенок или взрослый) держит </w:t>
      </w:r>
      <w:proofErr w:type="spellStart"/>
      <w:r w:rsidRPr="00DC643F">
        <w:rPr>
          <w:rFonts w:ascii="Times New Roman" w:eastAsia="Times New Roman" w:hAnsi="Times New Roman" w:cs="Times New Roman"/>
          <w:sz w:val="28"/>
          <w:szCs w:val="28"/>
        </w:rPr>
        <w:t>шес</w:t>
      </w:r>
      <w:proofErr w:type="spellEnd"/>
      <w:r w:rsidRPr="00DC643F">
        <w:rPr>
          <w:rFonts w:ascii="Times New Roman" w:eastAsia="Times New Roman" w:hAnsi="Times New Roman" w:cs="Times New Roman"/>
          <w:sz w:val="28"/>
          <w:szCs w:val="28"/>
        </w:rPr>
        <w:t>, с прикрепленными на конце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лентами.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играющий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берется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ленту.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вне круга. Дети, держась за ленту, идут по кругу и поют: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7272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Заря-заряница, Казачка-девица</w:t>
      </w:r>
      <w:proofErr w:type="gramStart"/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о полю ходила,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lastRenderedPageBreak/>
        <w:t>Ключи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обронила. Ключи золотые, Ленты голубые.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693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Раз,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4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воронь, А беги, как огонь!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последними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словами водящий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дотрагивается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до кого-нибудь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игроков, тот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бросает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ленту,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вдвоем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бегут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 разные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обегают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круг.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Кто первым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схватит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оставленную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ленту,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тот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побеждает,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неудачник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становится водящим. Игра повторяется.</w:t>
      </w:r>
    </w:p>
    <w:p w:rsidR="00DC643F" w:rsidRPr="00DC643F" w:rsidRDefault="00DC643F" w:rsidP="00DC643F">
      <w:pPr>
        <w:widowControl w:val="0"/>
        <w:autoSpaceDE w:val="0"/>
        <w:autoSpaceDN w:val="0"/>
        <w:spacing w:before="292" w:after="0" w:line="240" w:lineRule="auto"/>
        <w:ind w:left="3464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DC643F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DC643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«Капуста»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реакции,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ловкости, активизация речи.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Рисуется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 - огород.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его центр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складывают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кубанки,</w:t>
      </w:r>
      <w:r w:rsidRPr="00DC64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платки и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вещи,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обозначающие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капусту.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стоят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кругом, а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один,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выбранный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хозяином,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садится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рядом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капустой.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Хозяин,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показывая движениями воображаемую работу, поет: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6990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камушке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сижу, Лозу тешу,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Лозу</w:t>
      </w:r>
      <w:r w:rsidRPr="00DC643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тешу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Плетень</w:t>
      </w:r>
      <w:r w:rsidRPr="00DC643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горожу,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Чтоб</w:t>
      </w:r>
      <w:r w:rsidRPr="00DC643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капусту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украли, В огород не прибегали Коза с козлятами,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Свинья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поросятами, Утка с утятами,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Курица</w:t>
      </w:r>
      <w:r w:rsidRPr="00DC643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643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цыплятами.</w:t>
      </w:r>
    </w:p>
    <w:p w:rsidR="00DC643F" w:rsidRPr="00DC643F" w:rsidRDefault="00DC643F" w:rsidP="00DC643F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643F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proofErr w:type="gramEnd"/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пытаются</w:t>
      </w:r>
      <w:r w:rsidRPr="00DC643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забежать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огород,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схватить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капусту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убежать. Кого хозяин коснется рукой в огороде, тот в игре больше не участвует.</w:t>
      </w:r>
    </w:p>
    <w:p w:rsidR="00DC643F" w:rsidRPr="00DC643F" w:rsidRDefault="00DC643F" w:rsidP="00DC643F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DC643F">
        <w:rPr>
          <w:rFonts w:ascii="Times New Roman" w:eastAsia="Times New Roman" w:hAnsi="Times New Roman" w:cs="Times New Roman"/>
          <w:sz w:val="28"/>
          <w:szCs w:val="28"/>
        </w:rPr>
        <w:t>Игрок,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DC643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унесет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DC643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огорода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>капусты,</w:t>
      </w:r>
      <w:r w:rsidRPr="00DC643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C643F">
        <w:rPr>
          <w:rFonts w:ascii="Times New Roman" w:eastAsia="Times New Roman" w:hAnsi="Times New Roman" w:cs="Times New Roman"/>
          <w:sz w:val="28"/>
          <w:szCs w:val="28"/>
        </w:rPr>
        <w:t xml:space="preserve">объявляется </w:t>
      </w:r>
      <w:r w:rsidRPr="00DC643F">
        <w:rPr>
          <w:rFonts w:ascii="Times New Roman" w:eastAsia="Times New Roman" w:hAnsi="Times New Roman" w:cs="Times New Roman"/>
          <w:spacing w:val="-2"/>
          <w:sz w:val="28"/>
          <w:szCs w:val="28"/>
        </w:rPr>
        <w:t>победителем.</w:t>
      </w:r>
    </w:p>
    <w:p w:rsidR="00DC643F" w:rsidRPr="00DC643F" w:rsidRDefault="00DC643F" w:rsidP="00DC643F">
      <w:pPr>
        <w:rPr>
          <w:sz w:val="28"/>
          <w:szCs w:val="28"/>
        </w:rPr>
      </w:pPr>
    </w:p>
    <w:sectPr w:rsidR="00DC643F" w:rsidRPr="00DC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D7"/>
    <w:rsid w:val="006D427B"/>
    <w:rsid w:val="00CA48D7"/>
    <w:rsid w:val="00DC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4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2026-06-21T11:01:00Z</dcterms:created>
  <dcterms:modified xsi:type="dcterms:W3CDTF">2026-06-21T11:08:00Z</dcterms:modified>
</cp:coreProperties>
</file>