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b/>
          <w:bCs/>
          <w:color w:val="000000"/>
          <w:sz w:val="28"/>
          <w:szCs w:val="28"/>
          <w:lang w:eastAsia="ru-RU"/>
        </w:rPr>
        <w:t>  Квест-игра по сказам П.П. Бажова «Малахитовая шкатулка»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b/>
          <w:bCs/>
          <w:color w:val="000000"/>
          <w:sz w:val="28"/>
          <w:szCs w:val="28"/>
          <w:lang w:eastAsia="ru-RU"/>
        </w:rPr>
        <w:t>Цель:</w:t>
      </w:r>
      <w:r w:rsidRPr="00CE4A67">
        <w:rPr>
          <w:rFonts w:ascii="Times New Roman" w:eastAsia="Times New Roman" w:hAnsi="Times New Roman" w:cs="Times New Roman"/>
          <w:color w:val="000000"/>
          <w:sz w:val="28"/>
          <w:szCs w:val="28"/>
          <w:lang w:eastAsia="ru-RU"/>
        </w:rPr>
        <w:t> приобщение обучающихся дошкольного возраста к литературным богатствам Урала.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b/>
          <w:bCs/>
          <w:color w:val="000000"/>
          <w:sz w:val="28"/>
          <w:szCs w:val="28"/>
          <w:lang w:eastAsia="ru-RU"/>
        </w:rPr>
        <w:t>Задачи:</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1. Развитие интереса обучающихся старшего дошкольного возраста к творчеству П.П. Бажова;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2. Актуализация знаний об уникальности родного края. 3. Воспитание патриотических качеств.</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b/>
          <w:bCs/>
          <w:color w:val="000000"/>
          <w:sz w:val="28"/>
          <w:szCs w:val="28"/>
          <w:lang w:eastAsia="ru-RU"/>
        </w:rPr>
        <w:t>                                                 Ход квест-игры:</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b/>
          <w:bCs/>
          <w:i/>
          <w:iCs/>
          <w:color w:val="000000"/>
          <w:sz w:val="28"/>
          <w:szCs w:val="28"/>
          <w:lang w:eastAsia="ru-RU"/>
        </w:rPr>
        <w:t>Воспитатель:</w:t>
      </w:r>
      <w:r w:rsidRPr="00CE4A67">
        <w:rPr>
          <w:rFonts w:ascii="Times New Roman" w:eastAsia="Times New Roman" w:hAnsi="Times New Roman" w:cs="Times New Roman"/>
          <w:color w:val="000000"/>
          <w:sz w:val="28"/>
          <w:szCs w:val="28"/>
          <w:lang w:eastAsia="ru-RU"/>
        </w:rPr>
        <w:t> Здравствуйте, дорогие ребята! Сегодня мы отправимся с вами в увлекательное путешествие по сказочному родному Уралу и увидим сокровища малахитовой шкатулки.</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В некотором царстве, в некотором государстве жил-был добрый волшебник. У него была белая пушистая борода и живые, необыкновенно лучистые глаза. И когда он ходил по городу, его сразу узнавали – это наш Бажов! Волшебник Бажов! Ну, а почему волшебник? Может, он занимался колдовством, как старик Хоттабыч? Нет, конечно. Это было волшебство писателя, который смог создать великолепную книгу – «Малахитовая шкатулка». Павла Петровича Бажова называют чудесным сказочником, певцом родного Урала. Под его пером заговорил вдруг этот удивительный край – проснулись горы, заиграли камни, ожили добрые и злые чудовища, голубые змейки, яркие ящерки. С раннего детства Павел слушал истории рабочих о Медной горе, о тяжёлом труде людей. Лучшим рассказчиком среди них был Василий Андреевич Хмелинин. Позднее, в сказках, он предстанет перед читателями под именем дед Слышко.</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Бажов рос смышлёным парнишкой. Родители, горячо любя своего сына, хотели, чтобы его судьба была счастливее, чем у них. Павла отдают учиться в земскую школу. Там он проявил себя как любознательный и способный ученик. Учился на пятёрки, много читал, обладал хорошей памятью. После окончания семинарии Павел стал работать учителем, преподавал русский язык и алгебру. Во время летних каникул будущий писатель путешествовал по Уралу пешком или на велосипеде, собирал сказы, предания. Позднее эти записи легли в основу его удивительных произведений. В то же время он писал очерки, рассказы, фельетоны, заметки о проблемах уральского села. Он был единственным ребенком, но вскоре началась Гражданская война. Бажов вступает в ряды Красной армии и участвует в боях. Когда война отгремела, Павел Петрович стал работать журналистом.</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Писателем Бажов стал не сразу. В 1924 г. вышла его первая книга «Уральские были». Тогда автору было 45 лет. А книгу сказов – знаменитую «Малахитовую шкатулку» – Павел Петрович создал аж в 60-летнем возрасте. Люди помнят и чтут великого уральского сказителя. По его произведениям ставят спектакли, снимают мультипликационные и художественные фильмы.</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Прежде, чем мы с вами отправимся в путешествие к сокровищам малахитовой шкатулки, я поясню вам, что такое квест.</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lastRenderedPageBreak/>
        <w:t>- Квест – это поиск, приключение, как правило игровое, во время которого участникам нужно пройти череду препятствий для достижения какой-либо цели. Карту нашего путешествия вы видите на доске. Станции, на которых мы будем останавливаться называются: «Путаница», «Угадай, кто это?», «Загадки», станция «Уральские мастера».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За каждое выполненное задание вы будете получать один самоцвет. В конце мы сделаем малахитовую шкатулку и сложим их в нее.</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b/>
          <w:bCs/>
          <w:color w:val="000000"/>
          <w:sz w:val="28"/>
          <w:szCs w:val="28"/>
          <w:lang w:eastAsia="ru-RU"/>
        </w:rPr>
        <w:t>Станция «Путаница»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Сказы Павла Петровича Бажова ночью перепутались, и мы сегодня их обнаружили вот в каком виде:</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«Медной горы уши»;</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«Огневушка – змейка»;</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«Голубая хозяйка»;</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«Малахитовая веточка»;</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«Таюткино копытце»;</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«Синюшкин волос»;</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«Горный Полоз»;</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«Кошачьи подошвы»;</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«Хрупкая Поскакушка»;</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«Золотой колодец»;</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«Приказчиков цветок»;</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«Каменный мастер»;</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«Про Великую шкатулку»;</w:t>
      </w:r>
    </w:p>
    <w:p w:rsidR="00CE4A67" w:rsidRPr="00CE4A67" w:rsidRDefault="00CE4A67" w:rsidP="00CE4A67">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«Серебряное зеркальце».</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Ваша задача распутать этот клубок и навести порядок в сказах Бажова.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(ответы «Медной горы хозяйка», «Огневушка – поскакушка», «Голубая змейка», «Малахитовая шкатулка», «Таюткино зеркальце», «Серебряное копытце», «Каменный цветок», «Синюшкин колодец», «Горный мастер», «Хрупкая веточка», «Золотой волос», «Кошачьи уши», «Про великого полоза», «Приказчиковы подошвы»)</w:t>
      </w:r>
    </w:p>
    <w:tbl>
      <w:tblPr>
        <w:tblW w:w="12255" w:type="dxa"/>
        <w:shd w:val="clear" w:color="auto" w:fill="FFFFFF"/>
        <w:tblCellMar>
          <w:top w:w="15" w:type="dxa"/>
          <w:left w:w="15" w:type="dxa"/>
          <w:bottom w:w="15" w:type="dxa"/>
          <w:right w:w="15" w:type="dxa"/>
        </w:tblCellMar>
        <w:tblLook w:val="04A0" w:firstRow="1" w:lastRow="0" w:firstColumn="1" w:lastColumn="0" w:noHBand="0" w:noVBand="1"/>
      </w:tblPr>
      <w:tblGrid>
        <w:gridCol w:w="201"/>
        <w:gridCol w:w="3571"/>
        <w:gridCol w:w="8483"/>
      </w:tblGrid>
      <w:tr w:rsidR="00CE4A67" w:rsidRPr="00CE4A67" w:rsidTr="00CE4A67">
        <w:tc>
          <w:tcPr>
            <w:tcW w:w="15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CE4A67" w:rsidRPr="00CE4A67" w:rsidRDefault="00CE4A67" w:rsidP="00CE4A67">
            <w:pPr>
              <w:spacing w:after="0" w:line="240" w:lineRule="auto"/>
              <w:rPr>
                <w:rFonts w:ascii="Arial" w:eastAsia="Times New Roman" w:hAnsi="Arial" w:cs="Arial"/>
                <w:color w:val="666666"/>
                <w:sz w:val="1"/>
                <w:szCs w:val="24"/>
                <w:lang w:eastAsia="ru-RU"/>
              </w:rPr>
            </w:pPr>
          </w:p>
        </w:tc>
        <w:tc>
          <w:tcPr>
            <w:tcW w:w="277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CE4A67" w:rsidRPr="00CE4A67" w:rsidRDefault="00CE4A67" w:rsidP="00CE4A67">
            <w:pPr>
              <w:spacing w:after="0" w:line="240" w:lineRule="auto"/>
              <w:rPr>
                <w:rFonts w:ascii="Arial" w:eastAsia="Times New Roman" w:hAnsi="Arial" w:cs="Arial"/>
                <w:color w:val="666666"/>
                <w:sz w:val="1"/>
                <w:szCs w:val="24"/>
                <w:lang w:eastAsia="ru-RU"/>
              </w:rPr>
            </w:pPr>
          </w:p>
        </w:tc>
        <w:tc>
          <w:tcPr>
            <w:tcW w:w="659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CE4A67" w:rsidRPr="00CE4A67" w:rsidRDefault="00CE4A67" w:rsidP="00CE4A67">
            <w:pPr>
              <w:spacing w:after="0" w:line="240" w:lineRule="auto"/>
              <w:rPr>
                <w:rFonts w:ascii="Arial" w:eastAsia="Times New Roman" w:hAnsi="Arial" w:cs="Arial"/>
                <w:color w:val="666666"/>
                <w:sz w:val="1"/>
                <w:szCs w:val="24"/>
                <w:lang w:eastAsia="ru-RU"/>
              </w:rPr>
            </w:pPr>
          </w:p>
        </w:tc>
      </w:tr>
      <w:tr w:rsidR="00CE4A67" w:rsidRPr="00CE4A67" w:rsidTr="00CE4A67">
        <w:tc>
          <w:tcPr>
            <w:tcW w:w="15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CE4A67" w:rsidRPr="00CE4A67" w:rsidRDefault="00CE4A67" w:rsidP="00CE4A67">
            <w:pPr>
              <w:spacing w:after="0" w:line="240" w:lineRule="auto"/>
              <w:rPr>
                <w:rFonts w:ascii="Arial" w:eastAsia="Times New Roman" w:hAnsi="Arial" w:cs="Arial"/>
                <w:color w:val="666666"/>
                <w:sz w:val="1"/>
                <w:szCs w:val="24"/>
                <w:lang w:eastAsia="ru-RU"/>
              </w:rPr>
            </w:pPr>
          </w:p>
        </w:tc>
        <w:tc>
          <w:tcPr>
            <w:tcW w:w="277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CE4A67" w:rsidRPr="00CE4A67" w:rsidRDefault="00CE4A67" w:rsidP="00CE4A67">
            <w:pPr>
              <w:spacing w:after="0" w:line="240" w:lineRule="auto"/>
              <w:rPr>
                <w:rFonts w:ascii="Arial" w:eastAsia="Times New Roman" w:hAnsi="Arial" w:cs="Arial"/>
                <w:color w:val="666666"/>
                <w:sz w:val="1"/>
                <w:szCs w:val="24"/>
                <w:lang w:eastAsia="ru-RU"/>
              </w:rPr>
            </w:pPr>
          </w:p>
        </w:tc>
        <w:tc>
          <w:tcPr>
            <w:tcW w:w="659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CE4A67" w:rsidRPr="00CE4A67" w:rsidRDefault="00CE4A67" w:rsidP="00CE4A67">
            <w:pPr>
              <w:spacing w:after="0" w:line="240" w:lineRule="auto"/>
              <w:rPr>
                <w:rFonts w:ascii="Arial" w:eastAsia="Times New Roman" w:hAnsi="Arial" w:cs="Arial"/>
                <w:color w:val="666666"/>
                <w:sz w:val="1"/>
                <w:szCs w:val="24"/>
                <w:lang w:eastAsia="ru-RU"/>
              </w:rPr>
            </w:pPr>
          </w:p>
        </w:tc>
      </w:tr>
    </w:tbl>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b/>
          <w:bCs/>
          <w:color w:val="000000"/>
          <w:sz w:val="28"/>
          <w:szCs w:val="28"/>
          <w:lang w:eastAsia="ru-RU"/>
        </w:rPr>
        <w:t> Станция Викторина «Угадай, кто это?»</w:t>
      </w:r>
    </w:p>
    <w:p w:rsidR="00CE4A67" w:rsidRPr="00CE4A67" w:rsidRDefault="00CE4A67" w:rsidP="00CE4A67">
      <w:pPr>
        <w:numPr>
          <w:ilvl w:val="0"/>
          <w:numId w:val="2"/>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«У печки девчонка сидит, а рядом с ней кошка бурая. Девчонка маленькая и кошка маленькая, и до того худая да ободранная, что редко кто такую в избу пустит. Девчонка эту кошку гладит, а она до того звонко мурлычет, что по всей избе слышно».</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(Это девочка Даренка и кошка Муренка, «Серебряное копытце»)</w:t>
      </w:r>
    </w:p>
    <w:p w:rsidR="00CE4A67" w:rsidRPr="00CE4A67" w:rsidRDefault="00CE4A67" w:rsidP="00CE4A67">
      <w:pPr>
        <w:numPr>
          <w:ilvl w:val="0"/>
          <w:numId w:val="3"/>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 xml:space="preserve">«Росли в нашем заводе два парнишечки по близкому соседству. Меж собой эти ребята дружно жили. Под стать подобрались. Умишком вровень, силенкой вровень, ростом и годами тоже». И были у них </w:t>
      </w:r>
      <w:r w:rsidRPr="00CE4A67">
        <w:rPr>
          <w:rFonts w:ascii="Times New Roman" w:eastAsia="Times New Roman" w:hAnsi="Times New Roman" w:cs="Times New Roman"/>
          <w:color w:val="000000"/>
          <w:sz w:val="28"/>
          <w:szCs w:val="28"/>
          <w:lang w:eastAsia="ru-RU"/>
        </w:rPr>
        <w:lastRenderedPageBreak/>
        <w:t>прозвища, только один его за обиду считал, а другому это было лестно. (Это Ланко Пужанко и Лейко Шапочка, «Голубая змейка»)</w:t>
      </w:r>
    </w:p>
    <w:p w:rsidR="00CE4A67" w:rsidRPr="00CE4A67" w:rsidRDefault="00CE4A67" w:rsidP="00CE4A67">
      <w:pPr>
        <w:numPr>
          <w:ilvl w:val="0"/>
          <w:numId w:val="3"/>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 «– Ну-ко, покажи, чему тебя мастер выучил? Парнишка запончик надел, подошел к станку и давай рассказывать, да показывать. Что приказчик спросит – у него на всё ответ готов. Как околтать камень, как распилить, фасочку снять, чем когда склеить, как полер навести, как на медь присадить, как на дерево. Однем словом, все как есть.» (Данилка Недокормыш, «Каменный цветок»)</w:t>
      </w:r>
    </w:p>
    <w:p w:rsidR="00CE4A67" w:rsidRPr="00CE4A67" w:rsidRDefault="00CE4A67" w:rsidP="00CE4A67">
      <w:pPr>
        <w:numPr>
          <w:ilvl w:val="0"/>
          <w:numId w:val="3"/>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«Жил в нашем заводе старик один … Семьи у него не осталось он и придумал взять в дети сиротку». (Дед Кокованя, «Серебряное копытце»)</w:t>
      </w:r>
    </w:p>
    <w:p w:rsidR="00CE4A67" w:rsidRPr="00CE4A67" w:rsidRDefault="00CE4A67" w:rsidP="00CE4A67">
      <w:pPr>
        <w:numPr>
          <w:ilvl w:val="0"/>
          <w:numId w:val="3"/>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«Уставилась старушонка на парня и руки к нему протянула, а руки все растут да растут. Того и гляди, до головы парню дотянутся. Руки ровно жиденькие, как туман синий, силы в них не видно, и когтей нет, а страшно…» (Бабка-Синюшка, «Синюшкин колодец»)</w:t>
      </w:r>
    </w:p>
    <w:p w:rsidR="00CE4A67" w:rsidRPr="00CE4A67" w:rsidRDefault="00CE4A67" w:rsidP="00CE4A67">
      <w:pPr>
        <w:numPr>
          <w:ilvl w:val="0"/>
          <w:numId w:val="3"/>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«Веселенько поглядела, усмехнулась ласково, платочком махнула и пошла плясать, а снег- то от неё бегом побежал. Где ей ножку поставить, там трава зелёная да цветы лесные. Обошла круг – тепло Федюньке стало, а она шире да шире круг берёт, сама подрастает, и полянка в снегу всё больше да больше. На березе уж листочки зашумели. Девчонка того больше старается, припевать стала…» (Огневушка – поскакушка «Огневушка поскакушка»)</w:t>
      </w:r>
    </w:p>
    <w:p w:rsidR="00CE4A67" w:rsidRPr="00CE4A67" w:rsidRDefault="00CE4A67" w:rsidP="00CE4A67">
      <w:pPr>
        <w:numPr>
          <w:ilvl w:val="0"/>
          <w:numId w:val="3"/>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«Пр-р-равильно пр-р-ридумала, пр-р-р-равильно!</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Пр-р-р-р – авильно говоришь, пр-р-р-р- авильно!» (Кошка Муренка, «Серебрянное копытце»)</w:t>
      </w:r>
    </w:p>
    <w:p w:rsidR="00CE4A67" w:rsidRPr="00CE4A67" w:rsidRDefault="00CE4A67" w:rsidP="00CE4A67">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«И вот из-под земли стало выкатываться тулово преогромного змея. Голова поднялась выше леса. Потом тулово выгнулось прямо на костер, вытянулось по земле, и поползло это чудо к Рябиновке, а из земли всё кольца выходят да выходят. Ровно им и конца нет. И то диво, костер то потух, а на полянке светло стало. Только свет не такой, как от солнышка, а какой-то другой, и холодом потянуло…» (Великий Полоз, «Про Великого Полоза»)</w:t>
      </w:r>
    </w:p>
    <w:p w:rsidR="00CE4A67" w:rsidRPr="00CE4A67" w:rsidRDefault="00CE4A67" w:rsidP="00CE4A67">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t>«…Глядит, - а из того водяного окошка старушонка вышла. Ростом не больше трёх четвертей. Платьишко на ней синее, платок на голове синий и сама вся синёхонька, да такая тощая, что вот подует ветерок – и разнесёт старушонку…» (Илья, «Синюшкин колодец»)</w:t>
      </w:r>
    </w:p>
    <w:tbl>
      <w:tblPr>
        <w:tblW w:w="12255" w:type="dxa"/>
        <w:shd w:val="clear" w:color="auto" w:fill="FFFFFF"/>
        <w:tblCellMar>
          <w:top w:w="15" w:type="dxa"/>
          <w:left w:w="15" w:type="dxa"/>
          <w:bottom w:w="15" w:type="dxa"/>
          <w:right w:w="15" w:type="dxa"/>
        </w:tblCellMar>
        <w:tblLook w:val="04A0" w:firstRow="1" w:lastRow="0" w:firstColumn="1" w:lastColumn="0" w:noHBand="0" w:noVBand="1"/>
      </w:tblPr>
      <w:tblGrid>
        <w:gridCol w:w="12056"/>
        <w:gridCol w:w="199"/>
      </w:tblGrid>
      <w:tr w:rsidR="00CE4A67" w:rsidRPr="00CE4A67" w:rsidTr="00CE4A67">
        <w:tc>
          <w:tcPr>
            <w:tcW w:w="934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CE4A67" w:rsidRPr="00CE4A67" w:rsidRDefault="00CE4A67" w:rsidP="00CE4A67">
            <w:pPr>
              <w:spacing w:after="0" w:line="0" w:lineRule="atLeast"/>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br/>
            </w:r>
          </w:p>
        </w:tc>
        <w:tc>
          <w:tcPr>
            <w:tcW w:w="15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CE4A67" w:rsidRPr="00CE4A67" w:rsidRDefault="00CE4A67" w:rsidP="00CE4A67">
            <w:pPr>
              <w:spacing w:after="0" w:line="0" w:lineRule="atLeast"/>
              <w:rPr>
                <w:rFonts w:ascii="Calibri" w:eastAsia="Times New Roman" w:hAnsi="Calibri" w:cs="Arial"/>
                <w:color w:val="000000"/>
                <w:lang w:eastAsia="ru-RU"/>
              </w:rPr>
            </w:pPr>
            <w:r w:rsidRPr="00CE4A67">
              <w:rPr>
                <w:rFonts w:ascii="Times New Roman" w:eastAsia="Times New Roman" w:hAnsi="Times New Roman" w:cs="Times New Roman"/>
                <w:color w:val="000000"/>
                <w:sz w:val="28"/>
                <w:szCs w:val="28"/>
                <w:lang w:eastAsia="ru-RU"/>
              </w:rPr>
              <w:br/>
            </w:r>
          </w:p>
        </w:tc>
      </w:tr>
    </w:tbl>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b/>
          <w:bCs/>
          <w:color w:val="000000"/>
          <w:sz w:val="28"/>
          <w:szCs w:val="28"/>
          <w:lang w:eastAsia="ru-RU"/>
        </w:rPr>
        <w:t>Станция «Загадки»</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Сохраняя в себе тайны жизни каменной событий,</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Наблюдательному взору дарит множество открытий.</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Он умело обработан, обрамлен в златой каркас,</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lastRenderedPageBreak/>
        <w:t>Сочной зеленью своею он бодрит и тешит глаз. (изумруд).</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Шелестя, шурша травой, проползает кнут живой,</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Вот он встал и зашипел, подходи, кто очень смел! (змея).</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Деревянная шея, железный клюв,</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Кричит: «Тук-тук-тук!» (молоток).</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Бегает среди камней, не угонишься за ней,</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Ухватил за хвост, но – ах! Удрала, а хвост в руках! (ящерица).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Залежи в недрах, леса и поля,</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Кормит и поит родная … (земля).</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Путь его далек и долог, ищет залежи … (геолог).</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В глубинах гор, чудесных гор,</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Гудит руда, звенит хрусталь.</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В палитре огнецветных зорь</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Пылают золото и сталь. Что это за горы? (Уральские горы).</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Он был когда-то деревом могучим,</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И трепетал веселою листвой,</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Теперь лежит в земле, чернее тучи,</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Лежит окаменевший, неживой…</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Но прошлой жизни он хранит седы,</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И нужен людям, как глоток воды (каменный уголь).</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А этот – прозрачнее льдинки,</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И даже прохладен, как лед.</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Разрезанный на пластинки,</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Он службу большую несет.</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Высоко-высоко летит самолет,</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Глубоко подводная лодка плывет.</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Все видит, все слышит пластинка –</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Прохладная, тонкая льдинка. (горный хрусталь).</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Я увидел свой портрет, отошел – портрета нет (зеркало).</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Маленькая, легонькая, а за хвост не поднимешь. (ящерица).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Кто на своей голове лес носит? (Олень).</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Есть у родственницы елки</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Неколючие иголки.</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Но в отличие от елки,</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Опадают те иголки. (лиственница).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Вся мохнатенькая, четыре лапки,</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Сама усатенька, два яхонта под шапкой. (кошка).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Чудесно зелена и знаменита, та чаша из резного… (малахита).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 Лежит веревка, шипит, плутовка,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Брать ее опасно – укусит, ясно? (змея).</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b/>
          <w:bCs/>
          <w:color w:val="000000"/>
          <w:sz w:val="28"/>
          <w:szCs w:val="28"/>
          <w:lang w:eastAsia="ru-RU"/>
        </w:rPr>
        <w:t>Станция «Уральские мастера».</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b/>
          <w:bCs/>
          <w:i/>
          <w:iCs/>
          <w:color w:val="000000"/>
          <w:sz w:val="28"/>
          <w:szCs w:val="28"/>
          <w:lang w:eastAsia="ru-RU"/>
        </w:rPr>
        <w:t>Воспитатель:</w:t>
      </w:r>
      <w:r w:rsidRPr="00CE4A67">
        <w:rPr>
          <w:rFonts w:ascii="Times New Roman" w:eastAsia="Times New Roman" w:hAnsi="Times New Roman" w:cs="Times New Roman"/>
          <w:color w:val="000000"/>
          <w:sz w:val="28"/>
          <w:szCs w:val="28"/>
          <w:lang w:eastAsia="ru-RU"/>
        </w:rPr>
        <w:t> А на этой станции нас ждет творческое задание. Сейчас мы с вами все вместе своими руками сделаем волшебную малахитовую шкатулку!</w:t>
      </w:r>
    </w:p>
    <w:p w:rsidR="00CE4A67" w:rsidRPr="00CE4A67" w:rsidRDefault="00CE4A67" w:rsidP="00CE4A67">
      <w:pPr>
        <w:shd w:val="clear" w:color="auto" w:fill="FFFFFF"/>
        <w:spacing w:after="0" w:line="240" w:lineRule="auto"/>
        <w:rPr>
          <w:rFonts w:ascii="Calibri" w:eastAsia="Times New Roman" w:hAnsi="Calibri" w:cs="Times New Roman"/>
          <w:color w:val="000000"/>
          <w:lang w:eastAsia="ru-RU"/>
        </w:rPr>
      </w:pPr>
      <w:r w:rsidRPr="00CE4A67">
        <w:rPr>
          <w:rFonts w:ascii="Times New Roman" w:eastAsia="Times New Roman" w:hAnsi="Times New Roman" w:cs="Times New Roman"/>
          <w:color w:val="000000"/>
          <w:sz w:val="28"/>
          <w:szCs w:val="28"/>
          <w:lang w:eastAsia="ru-RU"/>
        </w:rPr>
        <w:t>(</w:t>
      </w:r>
      <w:r w:rsidRPr="00CE4A67">
        <w:rPr>
          <w:rFonts w:ascii="Times New Roman" w:eastAsia="Times New Roman" w:hAnsi="Times New Roman" w:cs="Times New Roman"/>
          <w:i/>
          <w:iCs/>
          <w:color w:val="000000"/>
          <w:sz w:val="28"/>
          <w:szCs w:val="28"/>
          <w:lang w:eastAsia="ru-RU"/>
        </w:rPr>
        <w:t>Обучающиеся выполняют творческое задание. Подведение итогов – все собранные самоцветы складывают в шкатулку).</w:t>
      </w:r>
    </w:p>
    <w:p w:rsidR="00115FB2" w:rsidRDefault="00115FB2">
      <w:bookmarkStart w:id="0" w:name="_GoBack"/>
      <w:bookmarkEnd w:id="0"/>
    </w:p>
    <w:sectPr w:rsidR="00115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3748"/>
    <w:multiLevelType w:val="multilevel"/>
    <w:tmpl w:val="02AA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9D045C"/>
    <w:multiLevelType w:val="multilevel"/>
    <w:tmpl w:val="E1BEBE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254EDF"/>
    <w:multiLevelType w:val="multilevel"/>
    <w:tmpl w:val="F816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425283"/>
    <w:multiLevelType w:val="multilevel"/>
    <w:tmpl w:val="813C74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933"/>
    <w:rsid w:val="00115FB2"/>
    <w:rsid w:val="003A1933"/>
    <w:rsid w:val="00CE4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53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2026-06-02T13:13:00Z</dcterms:created>
  <dcterms:modified xsi:type="dcterms:W3CDTF">2026-06-02T13:14:00Z</dcterms:modified>
</cp:coreProperties>
</file>